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4B" w:rsidRDefault="003F684B" w:rsidP="003F684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 КАНСКИЙ РАЙОН</w:t>
      </w:r>
    </w:p>
    <w:p w:rsidR="003F684B" w:rsidRDefault="003F684B" w:rsidP="003F684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АСТАФЬЕВСКОГО СЕЛЬСОВЕТА</w:t>
      </w:r>
    </w:p>
    <w:p w:rsidR="003F684B" w:rsidRDefault="003F684B" w:rsidP="003F684B">
      <w:pPr>
        <w:pStyle w:val="Standard"/>
        <w:jc w:val="center"/>
        <w:rPr>
          <w:b/>
          <w:sz w:val="28"/>
          <w:szCs w:val="28"/>
        </w:rPr>
      </w:pPr>
    </w:p>
    <w:p w:rsidR="003F684B" w:rsidRDefault="003F684B" w:rsidP="003F684B">
      <w:pPr>
        <w:pStyle w:val="Standard"/>
        <w:jc w:val="center"/>
        <w:rPr>
          <w:b/>
          <w:sz w:val="28"/>
          <w:szCs w:val="28"/>
        </w:rPr>
      </w:pPr>
    </w:p>
    <w:p w:rsidR="003F684B" w:rsidRDefault="003F684B" w:rsidP="003F684B">
      <w:pPr>
        <w:pStyle w:val="Standard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F684B" w:rsidRDefault="003F684B" w:rsidP="003F684B">
      <w:pPr>
        <w:pStyle w:val="Standard"/>
        <w:jc w:val="center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20декабря 2011 г.                      с.Астафьевка                            № 38-п</w:t>
      </w: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Об утверждении схемы размещения</w:t>
      </w:r>
    </w:p>
    <w:p w:rsidR="003F684B" w:rsidRDefault="003F684B" w:rsidP="003F684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нестационарных торговых объектов,</w:t>
      </w:r>
    </w:p>
    <w:p w:rsidR="003F684B" w:rsidRDefault="003F684B" w:rsidP="003F684B">
      <w:pPr>
        <w:pStyle w:val="Standard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расположенных</w:t>
      </w:r>
      <w:proofErr w:type="gramEnd"/>
      <w:r>
        <w:rPr>
          <w:sz w:val="28"/>
          <w:szCs w:val="28"/>
        </w:rPr>
        <w:t xml:space="preserve"> на территории </w:t>
      </w:r>
    </w:p>
    <w:p w:rsidR="003F684B" w:rsidRDefault="003F684B" w:rsidP="003F684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Астафьевского сельсовета</w:t>
      </w: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В соответствии с требованиями Федерального закона от 28 декабря 2009 года № 381-ФЗ «Об основах регулирования торговой деятельности в Российской Федерации, Федерального закона от 6 октября 2003 года № 131-ФЗ «Об общих принципах организации местного самоуправления в Российской Федерации» </w:t>
      </w:r>
      <w:r>
        <w:rPr>
          <w:b/>
          <w:sz w:val="28"/>
          <w:szCs w:val="28"/>
        </w:rPr>
        <w:t>ПОСТАНОВЛЯЮ:</w:t>
      </w:r>
    </w:p>
    <w:p w:rsidR="003F684B" w:rsidRDefault="003F684B" w:rsidP="003F684B">
      <w:pPr>
        <w:pStyle w:val="Standard"/>
        <w:jc w:val="both"/>
        <w:rPr>
          <w:sz w:val="28"/>
          <w:szCs w:val="28"/>
        </w:rPr>
      </w:pPr>
    </w:p>
    <w:p w:rsidR="003F684B" w:rsidRDefault="003F684B" w:rsidP="003F684B">
      <w:pPr>
        <w:pStyle w:val="Standard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схему размещения нестационарных торговых объектов, расположенных на территории Астафьевского сельсовета (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1).</w:t>
      </w:r>
    </w:p>
    <w:p w:rsidR="003F684B" w:rsidRDefault="003F684B" w:rsidP="003F684B">
      <w:pPr>
        <w:pStyle w:val="Standard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специалиста администрации по земельным и имущественным вопросам </w:t>
      </w:r>
      <w:proofErr w:type="spellStart"/>
      <w:r>
        <w:rPr>
          <w:sz w:val="28"/>
          <w:szCs w:val="28"/>
        </w:rPr>
        <w:t>Л.Н.Забурскую</w:t>
      </w:r>
      <w:proofErr w:type="spellEnd"/>
      <w:r>
        <w:rPr>
          <w:sz w:val="28"/>
          <w:szCs w:val="28"/>
        </w:rPr>
        <w:t>.</w:t>
      </w:r>
    </w:p>
    <w:p w:rsidR="003F684B" w:rsidRDefault="003F684B" w:rsidP="003F684B">
      <w:pPr>
        <w:pStyle w:val="Standard"/>
        <w:numPr>
          <w:ilvl w:val="0"/>
          <w:numId w:val="1"/>
        </w:numPr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подписания.</w:t>
      </w:r>
    </w:p>
    <w:p w:rsidR="003F684B" w:rsidRDefault="003F684B" w:rsidP="003F684B">
      <w:pPr>
        <w:pStyle w:val="Standard"/>
        <w:numPr>
          <w:ilvl w:val="0"/>
          <w:numId w:val="1"/>
        </w:numPr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Опубликовать постановление в газете «Депутатский вестник».</w:t>
      </w:r>
    </w:p>
    <w:p w:rsidR="003F684B" w:rsidRDefault="003F684B" w:rsidP="003F684B">
      <w:pPr>
        <w:pStyle w:val="Standard"/>
        <w:ind w:firstLine="709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Глава Астафьевского сельсовета                                                   О.К.Власова</w:t>
      </w: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p w:rsidR="003F684B" w:rsidRDefault="003F684B" w:rsidP="003F684B">
      <w:pPr>
        <w:pStyle w:val="Standard"/>
        <w:rPr>
          <w:sz w:val="28"/>
          <w:szCs w:val="28"/>
        </w:rPr>
      </w:pPr>
    </w:p>
    <w:sectPr w:rsidR="003F684B" w:rsidSect="00A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71BE7"/>
    <w:multiLevelType w:val="multilevel"/>
    <w:tmpl w:val="432089D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3F684B"/>
    <w:rsid w:val="003F684B"/>
    <w:rsid w:val="00A6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F684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3F684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>Microsoft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1</cp:revision>
  <dcterms:created xsi:type="dcterms:W3CDTF">2012-03-05T03:31:00Z</dcterms:created>
  <dcterms:modified xsi:type="dcterms:W3CDTF">2012-03-05T03:31:00Z</dcterms:modified>
</cp:coreProperties>
</file>